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D36A" w14:textId="77777777" w:rsidR="009D1D0D" w:rsidRPr="009D1D0D" w:rsidRDefault="009D1D0D" w:rsidP="009D1D0D">
      <w:pPr>
        <w:pStyle w:val="Heading2"/>
        <w:keepNext w:val="0"/>
        <w:widowControl w:val="0"/>
        <w:spacing w:after="120" w:line="320" w:lineRule="exact"/>
        <w:jc w:val="both"/>
        <w:rPr>
          <w:color w:val="000000"/>
          <w:sz w:val="21"/>
          <w:szCs w:val="21"/>
          <w:lang w:val="ro-RO"/>
        </w:rPr>
      </w:pPr>
    </w:p>
    <w:p w14:paraId="36E94394" w14:textId="77777777" w:rsidR="009D1D0D" w:rsidRPr="00FE0460" w:rsidRDefault="009D1D0D" w:rsidP="008970E8">
      <w:pPr>
        <w:pStyle w:val="Heading2"/>
        <w:keepNext w:val="0"/>
        <w:widowControl w:val="0"/>
        <w:spacing w:line="360" w:lineRule="auto"/>
        <w:jc w:val="center"/>
        <w:rPr>
          <w:color w:val="000000"/>
          <w:sz w:val="20"/>
          <w:szCs w:val="20"/>
          <w:lang w:val="ro-RO"/>
        </w:rPr>
      </w:pPr>
      <w:r w:rsidRPr="00FE0460">
        <w:rPr>
          <w:color w:val="000000"/>
          <w:sz w:val="20"/>
          <w:szCs w:val="20"/>
          <w:lang w:val="ro-RO"/>
        </w:rPr>
        <w:t>HOTARAREA</w:t>
      </w:r>
    </w:p>
    <w:p w14:paraId="2DD255D7" w14:textId="77777777" w:rsidR="009D1D0D" w:rsidRPr="00FE0460" w:rsidRDefault="009D1D0D" w:rsidP="008970E8">
      <w:pPr>
        <w:pStyle w:val="Heading5"/>
        <w:widowControl w:val="0"/>
        <w:spacing w:after="0" w:line="360" w:lineRule="auto"/>
        <w:jc w:val="center"/>
        <w:rPr>
          <w:rFonts w:ascii="Arial" w:hAnsi="Arial" w:cs="Arial"/>
          <w:sz w:val="20"/>
          <w:szCs w:val="20"/>
          <w:lang w:val="ro-RO"/>
        </w:rPr>
      </w:pPr>
      <w:r w:rsidRPr="00FE0460">
        <w:rPr>
          <w:rFonts w:ascii="Arial" w:hAnsi="Arial" w:cs="Arial"/>
          <w:sz w:val="20"/>
          <w:szCs w:val="20"/>
          <w:lang w:val="ro-RO"/>
        </w:rPr>
        <w:t>ADUNARII GENERALE</w:t>
      </w:r>
      <w:r w:rsidR="00872500">
        <w:rPr>
          <w:rFonts w:ascii="Arial" w:hAnsi="Arial" w:cs="Arial"/>
          <w:sz w:val="20"/>
          <w:szCs w:val="20"/>
          <w:lang w:val="ro-RO"/>
        </w:rPr>
        <w:t xml:space="preserve"> </w:t>
      </w:r>
      <w:r w:rsidRPr="00FE0460">
        <w:rPr>
          <w:rFonts w:ascii="Arial" w:hAnsi="Arial" w:cs="Arial"/>
          <w:sz w:val="20"/>
          <w:szCs w:val="20"/>
          <w:lang w:val="ro-RO"/>
        </w:rPr>
        <w:t>ORDINARE A ACTIONARILOR</w:t>
      </w:r>
    </w:p>
    <w:p w14:paraId="7933E11C" w14:textId="674FDD8B" w:rsidR="009D1D0D" w:rsidRPr="00FE0460" w:rsidRDefault="009D1D0D" w:rsidP="008970E8">
      <w:pPr>
        <w:widowControl w:val="0"/>
        <w:spacing w:line="360" w:lineRule="auto"/>
        <w:jc w:val="center"/>
        <w:rPr>
          <w:rFonts w:cs="Arial"/>
          <w:b/>
          <w:iCs/>
          <w:color w:val="000000"/>
          <w:szCs w:val="20"/>
          <w:lang w:val="ro-RO"/>
        </w:rPr>
      </w:pPr>
      <w:r w:rsidRPr="00FE0460">
        <w:rPr>
          <w:rFonts w:cs="Arial"/>
          <w:b/>
          <w:i/>
          <w:iCs/>
          <w:color w:val="000000"/>
          <w:szCs w:val="20"/>
          <w:lang w:val="ro-RO"/>
        </w:rPr>
        <w:t xml:space="preserve">din </w:t>
      </w:r>
      <w:r w:rsidR="007A0ED4">
        <w:rPr>
          <w:rFonts w:cs="Arial"/>
          <w:b/>
          <w:i/>
          <w:iCs/>
          <w:color w:val="000000"/>
          <w:szCs w:val="20"/>
          <w:lang w:val="ro-RO"/>
        </w:rPr>
        <w:t>2</w:t>
      </w:r>
      <w:r w:rsidR="00350210">
        <w:rPr>
          <w:rFonts w:cs="Arial"/>
          <w:b/>
          <w:i/>
          <w:iCs/>
          <w:color w:val="000000"/>
          <w:szCs w:val="20"/>
          <w:lang w:val="ro-RO"/>
        </w:rPr>
        <w:t>7Mart</w:t>
      </w:r>
      <w:r w:rsidR="00872500">
        <w:rPr>
          <w:rFonts w:cs="Arial"/>
          <w:b/>
          <w:i/>
          <w:iCs/>
          <w:color w:val="000000"/>
          <w:szCs w:val="20"/>
          <w:lang w:val="ro-RO"/>
        </w:rPr>
        <w:t>ie</w:t>
      </w:r>
      <w:r w:rsidR="007E14A9" w:rsidRPr="00FE0460">
        <w:rPr>
          <w:rFonts w:cs="Arial"/>
          <w:b/>
          <w:i/>
          <w:iCs/>
          <w:color w:val="000000"/>
          <w:szCs w:val="20"/>
          <w:lang w:val="ro-RO"/>
        </w:rPr>
        <w:t xml:space="preserve"> 20</w:t>
      </w:r>
      <w:r w:rsidR="007A0ED4">
        <w:rPr>
          <w:rFonts w:cs="Arial"/>
          <w:b/>
          <w:i/>
          <w:iCs/>
          <w:color w:val="000000"/>
          <w:szCs w:val="20"/>
          <w:lang w:val="ro-RO"/>
        </w:rPr>
        <w:t>2</w:t>
      </w:r>
      <w:r w:rsidR="00350210">
        <w:rPr>
          <w:rFonts w:cs="Arial"/>
          <w:b/>
          <w:i/>
          <w:iCs/>
          <w:color w:val="000000"/>
          <w:szCs w:val="20"/>
          <w:lang w:val="ro-RO"/>
        </w:rPr>
        <w:t>5</w:t>
      </w:r>
    </w:p>
    <w:p w14:paraId="564FDE5D" w14:textId="5597BAB5" w:rsidR="009D1D0D" w:rsidRPr="00FE0460" w:rsidRDefault="009D1D0D" w:rsidP="008970E8">
      <w:pPr>
        <w:pStyle w:val="BodyTextIndent"/>
        <w:spacing w:after="0" w:line="360" w:lineRule="auto"/>
        <w:ind w:left="0"/>
        <w:jc w:val="both"/>
        <w:rPr>
          <w:rFonts w:ascii="Arial" w:hAnsi="Arial" w:cs="Arial"/>
          <w:bCs/>
          <w:color w:val="000000"/>
          <w:sz w:val="20"/>
          <w:lang w:val="ro-RO"/>
        </w:rPr>
      </w:pPr>
      <w:r w:rsidRPr="00FE0460">
        <w:rPr>
          <w:rFonts w:ascii="Arial" w:hAnsi="Arial" w:cs="Arial"/>
          <w:b/>
          <w:bCs/>
          <w:color w:val="000000"/>
          <w:sz w:val="20"/>
          <w:lang w:val="ro-RO"/>
        </w:rPr>
        <w:t xml:space="preserve">Adunarea Generala </w:t>
      </w:r>
      <w:r w:rsidR="00252453">
        <w:rPr>
          <w:rFonts w:ascii="Arial" w:hAnsi="Arial" w:cs="Arial"/>
          <w:b/>
          <w:bCs/>
          <w:color w:val="000000"/>
          <w:sz w:val="20"/>
          <w:lang w:val="ro-RO"/>
        </w:rPr>
        <w:t>O</w:t>
      </w:r>
      <w:r w:rsidRPr="00FE0460">
        <w:rPr>
          <w:rFonts w:ascii="Arial" w:hAnsi="Arial" w:cs="Arial"/>
          <w:b/>
          <w:bCs/>
          <w:color w:val="000000"/>
          <w:sz w:val="20"/>
          <w:lang w:val="ro-RO"/>
        </w:rPr>
        <w:t>rdinara a Actionarilor</w:t>
      </w:r>
      <w:r w:rsidRPr="00FE0460">
        <w:rPr>
          <w:rFonts w:ascii="Arial" w:hAnsi="Arial" w:cs="Arial"/>
          <w:bCs/>
          <w:color w:val="000000"/>
          <w:sz w:val="20"/>
          <w:lang w:val="ro-RO"/>
        </w:rPr>
        <w:t xml:space="preserve"> („</w:t>
      </w:r>
      <w:r w:rsidRPr="00FE0460">
        <w:rPr>
          <w:rFonts w:ascii="Arial" w:hAnsi="Arial" w:cs="Arial"/>
          <w:b/>
          <w:bCs/>
          <w:color w:val="000000"/>
          <w:sz w:val="20"/>
          <w:lang w:val="ro-RO"/>
        </w:rPr>
        <w:t>Adunarea</w:t>
      </w:r>
      <w:r w:rsidRPr="00FE0460">
        <w:rPr>
          <w:rFonts w:ascii="Arial" w:hAnsi="Arial" w:cs="Arial"/>
          <w:bCs/>
          <w:color w:val="000000"/>
          <w:sz w:val="20"/>
          <w:lang w:val="ro-RO"/>
        </w:rPr>
        <w:t xml:space="preserve">”) ARCELORMITTAL HUNEDOARA S.A., cu sediul social in localitatea </w:t>
      </w:r>
      <w:r w:rsidRPr="00FE0460">
        <w:rPr>
          <w:rFonts w:ascii="Arial" w:hAnsi="Arial" w:cs="Arial"/>
          <w:sz w:val="20"/>
          <w:lang w:val="ro-RO"/>
        </w:rPr>
        <w:t xml:space="preserve">Hunedoara, </w:t>
      </w:r>
      <w:r w:rsidR="005347A4">
        <w:rPr>
          <w:rFonts w:ascii="Arial" w:hAnsi="Arial" w:cs="Arial"/>
          <w:sz w:val="20"/>
          <w:lang w:val="ro-RO"/>
        </w:rPr>
        <w:t>Soseaua Hunedoara-Santuhalm ,</w:t>
      </w:r>
      <w:r w:rsidRPr="00FE0460">
        <w:rPr>
          <w:rFonts w:ascii="Arial" w:hAnsi="Arial" w:cs="Arial"/>
          <w:sz w:val="20"/>
          <w:lang w:val="ro-RO"/>
        </w:rPr>
        <w:t xml:space="preserve">Nr. 4, judetul Hunedoara, </w:t>
      </w:r>
      <w:r w:rsidRPr="00FE0460">
        <w:rPr>
          <w:rFonts w:ascii="Arial" w:hAnsi="Arial" w:cs="Arial"/>
          <w:bCs/>
          <w:color w:val="000000"/>
          <w:sz w:val="20"/>
          <w:lang w:val="ro-RO"/>
        </w:rPr>
        <w:t xml:space="preserve">inregistrata la Registrul Comertului sub numarul J20/41/1991, cod fiscal RO 2126855 („Societatea”), convocata in conditiile legii pentru data de </w:t>
      </w:r>
      <w:r w:rsidR="007A0ED4">
        <w:rPr>
          <w:rFonts w:ascii="Arial" w:hAnsi="Arial" w:cs="Arial"/>
          <w:bCs/>
          <w:color w:val="000000"/>
          <w:sz w:val="20"/>
          <w:lang w:val="ro-RO"/>
        </w:rPr>
        <w:t>2</w:t>
      </w:r>
      <w:r w:rsidR="00350210">
        <w:rPr>
          <w:rFonts w:ascii="Arial" w:hAnsi="Arial" w:cs="Arial"/>
          <w:bCs/>
          <w:color w:val="000000"/>
          <w:sz w:val="20"/>
          <w:lang w:val="ro-RO"/>
        </w:rPr>
        <w:t>7</w:t>
      </w:r>
      <w:r w:rsidR="007E14A9" w:rsidRPr="00FE0460">
        <w:rPr>
          <w:rFonts w:ascii="Arial" w:hAnsi="Arial" w:cs="Arial"/>
          <w:bCs/>
          <w:color w:val="000000"/>
          <w:sz w:val="20"/>
          <w:lang w:val="ro-RO"/>
        </w:rPr>
        <w:t>.0</w:t>
      </w:r>
      <w:r w:rsidR="00350210">
        <w:rPr>
          <w:rFonts w:ascii="Arial" w:hAnsi="Arial" w:cs="Arial"/>
          <w:bCs/>
          <w:color w:val="000000"/>
          <w:sz w:val="20"/>
          <w:lang w:val="ro-RO"/>
        </w:rPr>
        <w:t>3</w:t>
      </w:r>
      <w:r w:rsidR="007E14A9" w:rsidRPr="00FE0460">
        <w:rPr>
          <w:rFonts w:ascii="Arial" w:hAnsi="Arial" w:cs="Arial"/>
          <w:bCs/>
          <w:color w:val="000000"/>
          <w:sz w:val="20"/>
          <w:lang w:val="ro-RO"/>
        </w:rPr>
        <w:t>.20</w:t>
      </w:r>
      <w:r w:rsidR="007A0ED4">
        <w:rPr>
          <w:rFonts w:ascii="Arial" w:hAnsi="Arial" w:cs="Arial"/>
          <w:bCs/>
          <w:color w:val="000000"/>
          <w:sz w:val="20"/>
          <w:lang w:val="ro-RO"/>
        </w:rPr>
        <w:t>2</w:t>
      </w:r>
      <w:r w:rsidR="00350210">
        <w:rPr>
          <w:rFonts w:ascii="Arial" w:hAnsi="Arial" w:cs="Arial"/>
          <w:bCs/>
          <w:color w:val="000000"/>
          <w:sz w:val="20"/>
          <w:lang w:val="ro-RO"/>
        </w:rPr>
        <w:t>5</w:t>
      </w:r>
      <w:r w:rsidRPr="00FE0460">
        <w:rPr>
          <w:rFonts w:ascii="Arial" w:hAnsi="Arial" w:cs="Arial"/>
          <w:bCs/>
          <w:color w:val="000000"/>
          <w:sz w:val="20"/>
          <w:lang w:val="ro-RO"/>
        </w:rPr>
        <w:t>, ora 1</w:t>
      </w:r>
      <w:r w:rsidR="005347A4">
        <w:rPr>
          <w:rFonts w:ascii="Arial" w:hAnsi="Arial" w:cs="Arial"/>
          <w:bCs/>
          <w:color w:val="000000"/>
          <w:sz w:val="20"/>
          <w:lang w:val="ro-RO"/>
        </w:rPr>
        <w:t>2</w:t>
      </w:r>
      <w:r w:rsidRPr="00FE0460">
        <w:rPr>
          <w:rFonts w:ascii="Arial" w:hAnsi="Arial" w:cs="Arial"/>
          <w:bCs/>
          <w:color w:val="000000"/>
          <w:sz w:val="20"/>
          <w:lang w:val="ro-RO"/>
        </w:rPr>
        <w:t xml:space="preserve">, </w:t>
      </w:r>
      <w:r w:rsidRPr="00FE0460">
        <w:rPr>
          <w:rFonts w:ascii="Arial" w:hAnsi="Arial" w:cs="Arial"/>
          <w:color w:val="000000"/>
          <w:sz w:val="20"/>
          <w:lang w:val="ro-RO"/>
        </w:rPr>
        <w:t>la sediul Societatii</w:t>
      </w:r>
      <w:r w:rsidRPr="00FE0460">
        <w:rPr>
          <w:rFonts w:ascii="Arial" w:hAnsi="Arial" w:cs="Arial"/>
          <w:bCs/>
          <w:color w:val="000000"/>
          <w:sz w:val="20"/>
          <w:lang w:val="ro-RO"/>
        </w:rPr>
        <w:t>, legal intrunita in prezenta unui numar de ................ actionari ce detin un numar de  ...................actiuni, reprezentand ................% din capitalul social total, ca urmare a dezbaterilor care au avut loc cu privire la punctele inscrise pe ordinea de zi si consemnate in procesul-verbal de sedinta,</w:t>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p>
    <w:p w14:paraId="511284E7" w14:textId="04AB9499" w:rsidR="009D1D0D" w:rsidRDefault="009D1D0D" w:rsidP="008970E8">
      <w:pPr>
        <w:tabs>
          <w:tab w:val="left" w:pos="1260"/>
        </w:tabs>
        <w:spacing w:line="360" w:lineRule="auto"/>
        <w:ind w:left="1260" w:hanging="1260"/>
        <w:jc w:val="center"/>
        <w:rPr>
          <w:rFonts w:cs="Arial"/>
          <w:b/>
          <w:szCs w:val="20"/>
          <w:lang w:val="ro-RO"/>
        </w:rPr>
      </w:pPr>
      <w:r w:rsidRPr="00FE0460">
        <w:rPr>
          <w:rFonts w:cs="Arial"/>
          <w:b/>
          <w:szCs w:val="20"/>
          <w:lang w:val="ro-RO"/>
        </w:rPr>
        <w:t>Avand in vedere</w:t>
      </w:r>
    </w:p>
    <w:p w14:paraId="45706236" w14:textId="77777777" w:rsidR="00FB6566" w:rsidRPr="00FE0460" w:rsidRDefault="00FB6566" w:rsidP="008970E8">
      <w:pPr>
        <w:tabs>
          <w:tab w:val="left" w:pos="1260"/>
        </w:tabs>
        <w:spacing w:line="360" w:lineRule="auto"/>
        <w:ind w:left="1260" w:hanging="1260"/>
        <w:jc w:val="center"/>
        <w:rPr>
          <w:rFonts w:cs="Arial"/>
          <w:b/>
          <w:szCs w:val="20"/>
          <w:lang w:val="ro-RO"/>
        </w:rPr>
      </w:pPr>
    </w:p>
    <w:p w14:paraId="4E817A11" w14:textId="12F77940" w:rsidR="009D1D0D" w:rsidRPr="00FE0460" w:rsidRDefault="009D1D0D" w:rsidP="008970E8">
      <w:pPr>
        <w:numPr>
          <w:ilvl w:val="0"/>
          <w:numId w:val="1"/>
        </w:numPr>
        <w:tabs>
          <w:tab w:val="left" w:pos="1260"/>
        </w:tabs>
        <w:spacing w:line="360" w:lineRule="auto"/>
        <w:jc w:val="both"/>
        <w:rPr>
          <w:rFonts w:cs="Arial"/>
          <w:b/>
          <w:szCs w:val="20"/>
          <w:lang w:val="ro-RO" w:eastAsia="ro-RO"/>
        </w:rPr>
      </w:pPr>
      <w:r w:rsidRPr="00FE0460">
        <w:rPr>
          <w:rFonts w:cs="Arial"/>
          <w:b/>
          <w:szCs w:val="20"/>
          <w:lang w:val="ro-RO" w:eastAsia="ro-RO"/>
        </w:rPr>
        <w:t>Ordinea de zi</w:t>
      </w:r>
      <w:r w:rsidRPr="00FE0460">
        <w:rPr>
          <w:rFonts w:cs="Arial"/>
          <w:szCs w:val="20"/>
          <w:lang w:val="ro-RO" w:eastAsia="ro-RO"/>
        </w:rPr>
        <w:t xml:space="preserve"> a sedintei Adunarii Generale</w:t>
      </w:r>
      <w:r w:rsidR="00350210">
        <w:rPr>
          <w:rFonts w:cs="Arial"/>
          <w:szCs w:val="20"/>
          <w:lang w:val="ro-RO" w:eastAsia="ro-RO"/>
        </w:rPr>
        <w:t xml:space="preserve"> O</w:t>
      </w:r>
      <w:r w:rsidRPr="00FE0460">
        <w:rPr>
          <w:rFonts w:cs="Arial"/>
          <w:szCs w:val="20"/>
          <w:lang w:val="ro-RO" w:eastAsia="ro-RO"/>
        </w:rPr>
        <w:t>rdinare a Actionarilor;</w:t>
      </w:r>
    </w:p>
    <w:p w14:paraId="5834CA72" w14:textId="77777777" w:rsidR="009D1D0D" w:rsidRPr="00FE0460" w:rsidRDefault="009D1D0D" w:rsidP="008970E8">
      <w:pPr>
        <w:numPr>
          <w:ilvl w:val="0"/>
          <w:numId w:val="1"/>
        </w:numPr>
        <w:tabs>
          <w:tab w:val="left" w:pos="1260"/>
        </w:tabs>
        <w:spacing w:line="360" w:lineRule="auto"/>
        <w:jc w:val="both"/>
        <w:rPr>
          <w:rFonts w:cs="Arial"/>
          <w:b/>
          <w:szCs w:val="20"/>
          <w:lang w:val="ro-RO" w:eastAsia="ro-RO"/>
        </w:rPr>
      </w:pPr>
      <w:r w:rsidRPr="00FE0460">
        <w:rPr>
          <w:rFonts w:cs="Arial"/>
          <w:b/>
          <w:szCs w:val="20"/>
          <w:lang w:val="ro-RO" w:eastAsia="ro-RO"/>
        </w:rPr>
        <w:t xml:space="preserve">Prevederile Actului Constitutiv </w:t>
      </w:r>
      <w:r w:rsidRPr="00FE0460">
        <w:rPr>
          <w:rFonts w:cs="Arial"/>
          <w:szCs w:val="20"/>
          <w:lang w:val="ro-RO" w:eastAsia="ro-RO"/>
        </w:rPr>
        <w:t xml:space="preserve">al Societatii; </w:t>
      </w:r>
    </w:p>
    <w:p w14:paraId="7C47634F" w14:textId="77777777" w:rsidR="009D1D0D" w:rsidRPr="00067B56" w:rsidRDefault="009D1D0D" w:rsidP="008970E8">
      <w:pPr>
        <w:pStyle w:val="BodyText"/>
        <w:numPr>
          <w:ilvl w:val="0"/>
          <w:numId w:val="1"/>
        </w:numPr>
        <w:spacing w:after="0" w:line="360" w:lineRule="auto"/>
        <w:jc w:val="both"/>
        <w:rPr>
          <w:rFonts w:ascii="Arial" w:hAnsi="Arial" w:cs="Arial"/>
          <w:color w:val="000000"/>
          <w:sz w:val="20"/>
          <w:lang w:val="ro-RO"/>
        </w:rPr>
      </w:pPr>
      <w:r w:rsidRPr="00FE0460">
        <w:rPr>
          <w:rFonts w:ascii="Arial" w:hAnsi="Arial" w:cs="Arial"/>
          <w:b/>
          <w:sz w:val="20"/>
          <w:lang w:val="ro-RO"/>
        </w:rPr>
        <w:t>Dispozitiile Legii nr. 31/1990</w:t>
      </w:r>
      <w:r w:rsidRPr="00FE0460">
        <w:rPr>
          <w:rFonts w:ascii="Arial" w:hAnsi="Arial" w:cs="Arial"/>
          <w:sz w:val="20"/>
          <w:lang w:val="ro-RO"/>
        </w:rPr>
        <w:t xml:space="preserve"> privind societatile, republicata in 2004, cu modificarile si completarile ulterioare;</w:t>
      </w:r>
    </w:p>
    <w:p w14:paraId="59B9BD1E" w14:textId="77777777" w:rsidR="00067B56" w:rsidRPr="00FE0460" w:rsidRDefault="00067B56" w:rsidP="008970E8">
      <w:pPr>
        <w:pStyle w:val="BodyText"/>
        <w:numPr>
          <w:ilvl w:val="0"/>
          <w:numId w:val="1"/>
        </w:numPr>
        <w:spacing w:after="0" w:line="360" w:lineRule="auto"/>
        <w:jc w:val="both"/>
        <w:rPr>
          <w:rFonts w:ascii="Arial" w:hAnsi="Arial" w:cs="Arial"/>
          <w:color w:val="000000"/>
          <w:sz w:val="20"/>
          <w:lang w:val="ro-RO"/>
        </w:rPr>
      </w:pPr>
      <w:r>
        <w:rPr>
          <w:rFonts w:ascii="Arial" w:hAnsi="Arial" w:cs="Arial"/>
          <w:b/>
          <w:sz w:val="20"/>
          <w:lang w:val="ro-RO"/>
        </w:rPr>
        <w:t xml:space="preserve">Dispozitiile Legii nr.24/2017 </w:t>
      </w:r>
      <w:r w:rsidRPr="00AA2DDA">
        <w:rPr>
          <w:rFonts w:ascii="Arial" w:hAnsi="Arial" w:cs="Arial"/>
          <w:sz w:val="20"/>
          <w:lang w:val="ro-RO"/>
        </w:rPr>
        <w:t xml:space="preserve">privind emitentii </w:t>
      </w:r>
      <w:r w:rsidR="00AA2DDA" w:rsidRPr="00AA2DDA">
        <w:rPr>
          <w:rFonts w:ascii="Arial" w:hAnsi="Arial" w:cs="Arial"/>
          <w:sz w:val="20"/>
          <w:lang w:val="ro-RO"/>
        </w:rPr>
        <w:t>de instrumente financiare si operatiuni de piata</w:t>
      </w:r>
      <w:r w:rsidR="00AA2DDA">
        <w:rPr>
          <w:rFonts w:ascii="Arial" w:hAnsi="Arial" w:cs="Arial"/>
          <w:b/>
          <w:sz w:val="20"/>
          <w:lang w:val="ro-RO"/>
        </w:rPr>
        <w:t xml:space="preserve"> </w:t>
      </w:r>
      <w:r w:rsidR="00AA2DDA" w:rsidRPr="00AA2DDA">
        <w:rPr>
          <w:rFonts w:ascii="Arial" w:hAnsi="Arial" w:cs="Arial"/>
          <w:sz w:val="20"/>
          <w:lang w:val="ro-RO"/>
        </w:rPr>
        <w:t>;</w:t>
      </w:r>
    </w:p>
    <w:p w14:paraId="459905A2" w14:textId="77777777" w:rsidR="009D1D0D" w:rsidRPr="00FE0460" w:rsidRDefault="009D1D0D" w:rsidP="008970E8">
      <w:pPr>
        <w:pStyle w:val="BodyText"/>
        <w:numPr>
          <w:ilvl w:val="0"/>
          <w:numId w:val="1"/>
        </w:numPr>
        <w:spacing w:after="0" w:line="360" w:lineRule="auto"/>
        <w:jc w:val="both"/>
        <w:rPr>
          <w:rFonts w:ascii="Arial" w:hAnsi="Arial" w:cs="Arial"/>
          <w:color w:val="000000"/>
          <w:sz w:val="20"/>
          <w:lang w:val="ro-RO"/>
        </w:rPr>
      </w:pPr>
      <w:r w:rsidRPr="00FE0460">
        <w:rPr>
          <w:rFonts w:ascii="Arial" w:hAnsi="Arial" w:cs="Arial"/>
          <w:b/>
          <w:sz w:val="20"/>
          <w:lang w:val="ro-RO"/>
        </w:rPr>
        <w:t xml:space="preserve">Dispozitiile Legii nr. 297/2004 </w:t>
      </w:r>
      <w:r w:rsidRPr="00FE0460">
        <w:rPr>
          <w:rFonts w:ascii="Arial" w:hAnsi="Arial" w:cs="Arial"/>
          <w:sz w:val="20"/>
          <w:lang w:val="ro-RO"/>
        </w:rPr>
        <w:t>privind piata de capital, cu modificarile si completarile ulterioare</w:t>
      </w:r>
    </w:p>
    <w:p w14:paraId="1A79FA9C" w14:textId="77777777" w:rsidR="00314628" w:rsidRPr="00FE0460" w:rsidRDefault="00314628" w:rsidP="008970E8">
      <w:pPr>
        <w:spacing w:line="360" w:lineRule="auto"/>
        <w:jc w:val="both"/>
        <w:rPr>
          <w:rFonts w:cs="Arial"/>
          <w:szCs w:val="20"/>
          <w:lang w:val="ro-RO"/>
        </w:rPr>
      </w:pPr>
    </w:p>
    <w:p w14:paraId="548FF595" w14:textId="331DDC05" w:rsidR="009D1D0D" w:rsidRDefault="009D1D0D" w:rsidP="008970E8">
      <w:pPr>
        <w:widowControl w:val="0"/>
        <w:spacing w:line="360" w:lineRule="auto"/>
        <w:jc w:val="center"/>
        <w:rPr>
          <w:rFonts w:cs="Arial"/>
          <w:b/>
          <w:bCs/>
          <w:caps/>
          <w:kern w:val="32"/>
          <w:szCs w:val="20"/>
          <w:lang w:val="ro-RO"/>
        </w:rPr>
      </w:pPr>
      <w:r w:rsidRPr="00FE0460">
        <w:rPr>
          <w:rFonts w:cs="Arial"/>
          <w:b/>
          <w:bCs/>
          <w:caps/>
          <w:kern w:val="32"/>
          <w:szCs w:val="20"/>
          <w:lang w:val="ro-RO"/>
        </w:rPr>
        <w:t>HOTARASTE</w:t>
      </w:r>
    </w:p>
    <w:p w14:paraId="1B8E8416" w14:textId="77777777" w:rsidR="00FB6566" w:rsidRPr="00FE0460" w:rsidRDefault="00FB6566" w:rsidP="008970E8">
      <w:pPr>
        <w:widowControl w:val="0"/>
        <w:spacing w:line="360" w:lineRule="auto"/>
        <w:jc w:val="center"/>
        <w:rPr>
          <w:rFonts w:cs="Arial"/>
          <w:b/>
          <w:szCs w:val="20"/>
          <w:lang w:val="ro-RO"/>
        </w:rPr>
      </w:pPr>
    </w:p>
    <w:tbl>
      <w:tblPr>
        <w:tblW w:w="10023" w:type="dxa"/>
        <w:tblLook w:val="01E0" w:firstRow="1" w:lastRow="1" w:firstColumn="1" w:lastColumn="1" w:noHBand="0" w:noVBand="0"/>
      </w:tblPr>
      <w:tblGrid>
        <w:gridCol w:w="10023"/>
      </w:tblGrid>
      <w:tr w:rsidR="00642D49" w:rsidRPr="00FE0460" w14:paraId="0984F41E" w14:textId="77777777" w:rsidTr="00A963D9">
        <w:trPr>
          <w:trHeight w:val="1017"/>
        </w:trPr>
        <w:tc>
          <w:tcPr>
            <w:tcW w:w="10023" w:type="dxa"/>
          </w:tcPr>
          <w:p w14:paraId="019F17EB" w14:textId="77777777" w:rsidR="00FB6566" w:rsidRPr="00FB6566" w:rsidRDefault="00FB6566" w:rsidP="008970E8">
            <w:pPr>
              <w:spacing w:line="360" w:lineRule="auto"/>
              <w:jc w:val="both"/>
              <w:rPr>
                <w:rFonts w:cs="Arial"/>
                <w:b/>
                <w:bCs/>
                <w:szCs w:val="20"/>
                <w:lang w:val="ro-RO"/>
              </w:rPr>
            </w:pPr>
            <w:r w:rsidRPr="00FB6566">
              <w:rPr>
                <w:rFonts w:cs="Arial"/>
                <w:b/>
                <w:bCs/>
                <w:szCs w:val="20"/>
                <w:lang w:val="ro-RO"/>
              </w:rPr>
              <w:t>1.</w:t>
            </w:r>
          </w:p>
          <w:p w14:paraId="6AA8809A" w14:textId="7F5882CE" w:rsidR="00FB6566" w:rsidRPr="00FB6566" w:rsidRDefault="00FB6566" w:rsidP="008970E8">
            <w:pPr>
              <w:spacing w:line="360" w:lineRule="auto"/>
              <w:jc w:val="both"/>
              <w:rPr>
                <w:rFonts w:cs="Arial"/>
                <w:szCs w:val="20"/>
                <w:lang w:val="ro-RO"/>
              </w:rPr>
            </w:pPr>
            <w:r w:rsidRPr="00FB6566">
              <w:rPr>
                <w:rFonts w:cs="Arial"/>
                <w:szCs w:val="20"/>
                <w:lang w:val="ro-RO"/>
              </w:rPr>
              <w:t xml:space="preserve">Varianta 1 a .Se aproba numirea d-lui/d-nei ................................................................... in calitate de membru al Consiliului de Administratie al  Societatii,  pentru o perioada de 4 ani. </w:t>
            </w:r>
          </w:p>
          <w:p w14:paraId="2C85CEC2" w14:textId="77777777" w:rsidR="00FB6566" w:rsidRPr="00FB6566" w:rsidRDefault="00FB6566" w:rsidP="008970E8">
            <w:pPr>
              <w:pStyle w:val="ListParagraph"/>
              <w:spacing w:line="360" w:lineRule="auto"/>
              <w:jc w:val="both"/>
              <w:rPr>
                <w:rFonts w:cs="Arial"/>
                <w:szCs w:val="20"/>
                <w:lang w:val="ro-RO"/>
              </w:rPr>
            </w:pPr>
          </w:p>
          <w:p w14:paraId="7B91635D" w14:textId="77777777" w:rsidR="00BE4BAD" w:rsidRDefault="00FB6566" w:rsidP="008970E8">
            <w:pPr>
              <w:spacing w:line="360" w:lineRule="auto"/>
              <w:jc w:val="both"/>
              <w:rPr>
                <w:rFonts w:cs="Arial"/>
                <w:szCs w:val="20"/>
                <w:lang w:val="ro-RO"/>
              </w:rPr>
            </w:pPr>
            <w:r w:rsidRPr="00FB6566">
              <w:rPr>
                <w:rFonts w:cs="Arial"/>
                <w:szCs w:val="20"/>
                <w:lang w:val="ro-RO"/>
              </w:rPr>
              <w:t>Varianta 1 b. Se respinge propunerea de numire a -lui/d-nei ................................................................... in calitate de membru al Consiliului de Administratie al  Societatii,  pentru o perioada de 4 ani.</w:t>
            </w:r>
          </w:p>
          <w:p w14:paraId="28BD8430" w14:textId="3A193795" w:rsidR="00FB6566" w:rsidRPr="00872500" w:rsidRDefault="00FB6566" w:rsidP="008970E8">
            <w:pPr>
              <w:spacing w:line="360" w:lineRule="auto"/>
              <w:jc w:val="both"/>
              <w:rPr>
                <w:rFonts w:cs="Arial"/>
                <w:szCs w:val="20"/>
                <w:lang w:val="ro-RO"/>
              </w:rPr>
            </w:pPr>
          </w:p>
        </w:tc>
      </w:tr>
      <w:tr w:rsidR="00642D49" w:rsidRPr="00FB6566" w14:paraId="77B9CC0A" w14:textId="77777777" w:rsidTr="00A963D9">
        <w:trPr>
          <w:trHeight w:val="1814"/>
        </w:trPr>
        <w:tc>
          <w:tcPr>
            <w:tcW w:w="10023" w:type="dxa"/>
          </w:tcPr>
          <w:p w14:paraId="6E757F72" w14:textId="268A87D7" w:rsidR="00FB6566" w:rsidRPr="00FB6566" w:rsidRDefault="00872500" w:rsidP="00C05C73">
            <w:pPr>
              <w:pStyle w:val="NoSpacing"/>
              <w:spacing w:line="360" w:lineRule="auto"/>
              <w:rPr>
                <w:rFonts w:ascii="Arial" w:hAnsi="Arial" w:cs="Arial"/>
                <w:bCs/>
                <w:sz w:val="20"/>
                <w:lang w:val="ro-RO"/>
              </w:rPr>
            </w:pPr>
            <w:r w:rsidRPr="00FB6566">
              <w:rPr>
                <w:rFonts w:ascii="Arial" w:hAnsi="Arial" w:cs="Arial"/>
                <w:bCs/>
                <w:sz w:val="20"/>
                <w:lang w:val="ro-RO"/>
              </w:rPr>
              <w:t>2.</w:t>
            </w:r>
            <w:r w:rsidR="00FB6566" w:rsidRPr="00FB6566">
              <w:rPr>
                <w:rFonts w:ascii="Arial" w:hAnsi="Arial" w:cs="Arial"/>
                <w:bCs/>
                <w:sz w:val="20"/>
                <w:lang w:val="ro-RO"/>
              </w:rPr>
              <w:t xml:space="preserve"> Varianta 1 a :Se aproba propunerea datei de 1</w:t>
            </w:r>
            <w:r w:rsidR="005000B6">
              <w:rPr>
                <w:rFonts w:ascii="Arial" w:hAnsi="Arial" w:cs="Arial"/>
                <w:bCs/>
                <w:sz w:val="20"/>
                <w:lang w:val="ro-RO"/>
              </w:rPr>
              <w:t>5</w:t>
            </w:r>
            <w:r w:rsidR="00FB6566" w:rsidRPr="00FB6566">
              <w:rPr>
                <w:rFonts w:ascii="Arial" w:hAnsi="Arial" w:cs="Arial"/>
                <w:bCs/>
                <w:sz w:val="20"/>
                <w:lang w:val="ro-RO"/>
              </w:rPr>
              <w:t>.0</w:t>
            </w:r>
            <w:r w:rsidR="00350210">
              <w:rPr>
                <w:rFonts w:ascii="Arial" w:hAnsi="Arial" w:cs="Arial"/>
                <w:bCs/>
                <w:sz w:val="20"/>
                <w:lang w:val="ro-RO"/>
              </w:rPr>
              <w:t>4</w:t>
            </w:r>
            <w:r w:rsidR="00FB6566" w:rsidRPr="00FB6566">
              <w:rPr>
                <w:rFonts w:ascii="Arial" w:hAnsi="Arial" w:cs="Arial"/>
                <w:bCs/>
                <w:sz w:val="20"/>
                <w:lang w:val="ro-RO"/>
              </w:rPr>
              <w:t>.202</w:t>
            </w:r>
            <w:r w:rsidR="00350210">
              <w:rPr>
                <w:rFonts w:ascii="Arial" w:hAnsi="Arial" w:cs="Arial"/>
                <w:bCs/>
                <w:sz w:val="20"/>
                <w:lang w:val="ro-RO"/>
              </w:rPr>
              <w:t>5</w:t>
            </w:r>
            <w:r w:rsidR="00FB6566" w:rsidRPr="00FB6566">
              <w:rPr>
                <w:rFonts w:ascii="Arial" w:hAnsi="Arial" w:cs="Arial"/>
                <w:bCs/>
                <w:sz w:val="20"/>
                <w:lang w:val="ro-RO"/>
              </w:rPr>
              <w:t xml:space="preserve"> ca data de inregistrare pentru identificarea actionarilor asupra carora se rasfrang efectele hotararii Adunarii. </w:t>
            </w:r>
          </w:p>
          <w:p w14:paraId="2CA71B8C" w14:textId="77777777" w:rsidR="00FB6566" w:rsidRPr="00FB6566" w:rsidRDefault="00FB6566" w:rsidP="00C05C73">
            <w:pPr>
              <w:pStyle w:val="ListParagraph"/>
              <w:spacing w:line="360" w:lineRule="auto"/>
              <w:ind w:left="0"/>
              <w:rPr>
                <w:rFonts w:cs="Arial"/>
                <w:bCs/>
                <w:color w:val="000000"/>
                <w:szCs w:val="20"/>
                <w:lang w:val="ro-RO"/>
              </w:rPr>
            </w:pPr>
          </w:p>
          <w:p w14:paraId="21D88953" w14:textId="367F6C70" w:rsidR="00FB6566" w:rsidRPr="00FB6566" w:rsidRDefault="00FB6566" w:rsidP="00C05C73">
            <w:pPr>
              <w:pStyle w:val="NoSpacing"/>
              <w:spacing w:line="360" w:lineRule="auto"/>
              <w:rPr>
                <w:rFonts w:ascii="Arial" w:hAnsi="Arial" w:cs="Arial"/>
                <w:bCs/>
                <w:sz w:val="20"/>
                <w:lang w:val="ro-RO"/>
              </w:rPr>
            </w:pPr>
            <w:r w:rsidRPr="00FB6566">
              <w:rPr>
                <w:rFonts w:ascii="Arial" w:hAnsi="Arial" w:cs="Arial"/>
                <w:bCs/>
                <w:sz w:val="20"/>
                <w:lang w:val="ro-RO"/>
              </w:rPr>
              <w:t>Varianta 1 b : Se respinge propunerea de aprobare a datei de 1</w:t>
            </w:r>
            <w:r w:rsidR="005000B6">
              <w:rPr>
                <w:rFonts w:ascii="Arial" w:hAnsi="Arial" w:cs="Arial"/>
                <w:bCs/>
                <w:sz w:val="20"/>
                <w:lang w:val="ro-RO"/>
              </w:rPr>
              <w:t>5</w:t>
            </w:r>
            <w:r w:rsidRPr="00FB6566">
              <w:rPr>
                <w:rFonts w:ascii="Arial" w:hAnsi="Arial" w:cs="Arial"/>
                <w:bCs/>
                <w:sz w:val="20"/>
                <w:lang w:val="ro-RO"/>
              </w:rPr>
              <w:t>.0</w:t>
            </w:r>
            <w:r w:rsidR="00350210">
              <w:rPr>
                <w:rFonts w:ascii="Arial" w:hAnsi="Arial" w:cs="Arial"/>
                <w:bCs/>
                <w:sz w:val="20"/>
                <w:lang w:val="ro-RO"/>
              </w:rPr>
              <w:t>4</w:t>
            </w:r>
            <w:r w:rsidRPr="00FB6566">
              <w:rPr>
                <w:rFonts w:ascii="Arial" w:hAnsi="Arial" w:cs="Arial"/>
                <w:bCs/>
                <w:sz w:val="20"/>
                <w:lang w:val="ro-RO"/>
              </w:rPr>
              <w:t>.202</w:t>
            </w:r>
            <w:r w:rsidR="00350210">
              <w:rPr>
                <w:rFonts w:ascii="Arial" w:hAnsi="Arial" w:cs="Arial"/>
                <w:bCs/>
                <w:sz w:val="20"/>
                <w:lang w:val="ro-RO"/>
              </w:rPr>
              <w:t>5</w:t>
            </w:r>
            <w:r w:rsidRPr="00FB6566">
              <w:rPr>
                <w:rFonts w:ascii="Arial" w:hAnsi="Arial" w:cs="Arial"/>
                <w:bCs/>
                <w:sz w:val="20"/>
                <w:lang w:val="ro-RO"/>
              </w:rPr>
              <w:t xml:space="preserve"> ca data de inregistrare pentru identificarea actionarilor asupra carora se rasfrang efectele hotararii Adunarii. </w:t>
            </w:r>
          </w:p>
          <w:p w14:paraId="63E4AA93" w14:textId="77777777" w:rsidR="00BE4BAD" w:rsidRPr="00FB6566" w:rsidRDefault="00BE4BAD" w:rsidP="00C05C73">
            <w:pPr>
              <w:pStyle w:val="Text"/>
              <w:spacing w:line="360" w:lineRule="auto"/>
              <w:rPr>
                <w:rFonts w:ascii="Arial" w:hAnsi="Arial" w:cs="Arial"/>
                <w:bCs/>
                <w:sz w:val="20"/>
              </w:rPr>
            </w:pPr>
          </w:p>
          <w:p w14:paraId="3DCA1B0C" w14:textId="4013178E" w:rsidR="00FB6566" w:rsidRPr="00FB6566" w:rsidRDefault="00EC75E8" w:rsidP="00C05C73">
            <w:pPr>
              <w:pStyle w:val="NoSpacing"/>
              <w:spacing w:line="360" w:lineRule="auto"/>
              <w:rPr>
                <w:rFonts w:ascii="Arial" w:hAnsi="Arial" w:cs="Arial"/>
                <w:bCs/>
                <w:sz w:val="20"/>
                <w:lang w:val="ro-RO"/>
              </w:rPr>
            </w:pPr>
            <w:r w:rsidRPr="00FB6566">
              <w:rPr>
                <w:rFonts w:ascii="Arial" w:hAnsi="Arial" w:cs="Arial"/>
                <w:bCs/>
                <w:sz w:val="20"/>
                <w:lang w:val="ro-RO"/>
              </w:rPr>
              <w:t>3</w:t>
            </w:r>
            <w:r w:rsidR="00322068" w:rsidRPr="00FB6566">
              <w:rPr>
                <w:rFonts w:ascii="Arial" w:hAnsi="Arial" w:cs="Arial"/>
                <w:bCs/>
                <w:sz w:val="20"/>
                <w:lang w:val="ro-RO"/>
              </w:rPr>
              <w:t xml:space="preserve"> .</w:t>
            </w:r>
            <w:r w:rsidR="00FB6566" w:rsidRPr="00FB6566">
              <w:rPr>
                <w:rFonts w:ascii="Arial" w:hAnsi="Arial" w:cs="Arial"/>
                <w:bCs/>
                <w:sz w:val="20"/>
                <w:lang w:val="ro-RO"/>
              </w:rPr>
              <w:t xml:space="preserve"> Varianta 1: Se aproba data de 1</w:t>
            </w:r>
            <w:r w:rsidR="005000B6">
              <w:rPr>
                <w:rFonts w:ascii="Arial" w:hAnsi="Arial" w:cs="Arial"/>
                <w:bCs/>
                <w:sz w:val="20"/>
                <w:lang w:val="ro-RO"/>
              </w:rPr>
              <w:t>4</w:t>
            </w:r>
            <w:r w:rsidR="00FB6566" w:rsidRPr="00FB6566">
              <w:rPr>
                <w:rFonts w:ascii="Arial" w:hAnsi="Arial" w:cs="Arial"/>
                <w:bCs/>
                <w:sz w:val="20"/>
                <w:lang w:val="ro-RO"/>
              </w:rPr>
              <w:t>.0</w:t>
            </w:r>
            <w:r w:rsidR="00350210">
              <w:rPr>
                <w:rFonts w:ascii="Arial" w:hAnsi="Arial" w:cs="Arial"/>
                <w:bCs/>
                <w:sz w:val="20"/>
                <w:lang w:val="ro-RO"/>
              </w:rPr>
              <w:t>4</w:t>
            </w:r>
            <w:r w:rsidR="00FB6566" w:rsidRPr="00FB6566">
              <w:rPr>
                <w:rFonts w:ascii="Arial" w:hAnsi="Arial" w:cs="Arial"/>
                <w:bCs/>
                <w:sz w:val="20"/>
                <w:lang w:val="ro-RO"/>
              </w:rPr>
              <w:t>.202</w:t>
            </w:r>
            <w:r w:rsidR="00350210">
              <w:rPr>
                <w:rFonts w:ascii="Arial" w:hAnsi="Arial" w:cs="Arial"/>
                <w:bCs/>
                <w:sz w:val="20"/>
                <w:lang w:val="ro-RO"/>
              </w:rPr>
              <w:t>5</w:t>
            </w:r>
            <w:r w:rsidR="00FB6566" w:rsidRPr="00FB6566">
              <w:rPr>
                <w:rFonts w:ascii="Arial" w:hAnsi="Arial" w:cs="Arial"/>
                <w:bCs/>
                <w:sz w:val="20"/>
                <w:lang w:val="ro-RO"/>
              </w:rPr>
              <w:t xml:space="preserve"> ca “ex-date”, respectiv  data anterioara datei de inregistrare la care instrumentele financiare obiect al hotararilor organelor societare se tranzactioneaza fara drepturile care deriva din hotarare.</w:t>
            </w:r>
          </w:p>
          <w:p w14:paraId="0D7C702E" w14:textId="77777777" w:rsidR="00FB6566" w:rsidRPr="00FB6566" w:rsidRDefault="00FB6566" w:rsidP="00C05C73">
            <w:pPr>
              <w:pStyle w:val="NoSpacing"/>
              <w:spacing w:line="360" w:lineRule="auto"/>
              <w:rPr>
                <w:rFonts w:ascii="Arial" w:hAnsi="Arial" w:cs="Arial"/>
                <w:bCs/>
                <w:sz w:val="20"/>
                <w:lang w:val="ro-RO"/>
              </w:rPr>
            </w:pPr>
          </w:p>
          <w:p w14:paraId="5670C795" w14:textId="080A3154" w:rsidR="00322068" w:rsidRDefault="00FB6566" w:rsidP="00C05C73">
            <w:pPr>
              <w:pStyle w:val="ListParagraph"/>
              <w:spacing w:line="360" w:lineRule="auto"/>
              <w:ind w:left="0"/>
              <w:rPr>
                <w:rFonts w:cs="Arial"/>
                <w:bCs/>
                <w:szCs w:val="20"/>
                <w:lang w:val="ro-RO"/>
              </w:rPr>
            </w:pPr>
            <w:r w:rsidRPr="00FB6566">
              <w:rPr>
                <w:rFonts w:cs="Arial"/>
                <w:bCs/>
                <w:szCs w:val="20"/>
                <w:lang w:val="ro-RO"/>
              </w:rPr>
              <w:t>Varianta 2: Se respinge propunerea  datei de  1</w:t>
            </w:r>
            <w:r w:rsidR="005000B6">
              <w:rPr>
                <w:rFonts w:cs="Arial"/>
                <w:bCs/>
                <w:szCs w:val="20"/>
                <w:lang w:val="ro-RO"/>
              </w:rPr>
              <w:t>4</w:t>
            </w:r>
            <w:r w:rsidRPr="00FB6566">
              <w:rPr>
                <w:rFonts w:cs="Arial"/>
                <w:bCs/>
                <w:szCs w:val="20"/>
                <w:lang w:val="ro-RO"/>
              </w:rPr>
              <w:t>.0</w:t>
            </w:r>
            <w:r w:rsidR="00350210">
              <w:rPr>
                <w:rFonts w:cs="Arial"/>
                <w:bCs/>
                <w:szCs w:val="20"/>
                <w:lang w:val="ro-RO"/>
              </w:rPr>
              <w:t>4</w:t>
            </w:r>
            <w:r w:rsidRPr="00FB6566">
              <w:rPr>
                <w:rFonts w:cs="Arial"/>
                <w:bCs/>
                <w:szCs w:val="20"/>
                <w:lang w:val="ro-RO"/>
              </w:rPr>
              <w:t>.202</w:t>
            </w:r>
            <w:r w:rsidR="00350210">
              <w:rPr>
                <w:rFonts w:cs="Arial"/>
                <w:bCs/>
                <w:szCs w:val="20"/>
                <w:lang w:val="ro-RO"/>
              </w:rPr>
              <w:t>5</w:t>
            </w:r>
            <w:r w:rsidRPr="00FB6566">
              <w:rPr>
                <w:rFonts w:cs="Arial"/>
                <w:bCs/>
                <w:szCs w:val="20"/>
                <w:lang w:val="ro-RO"/>
              </w:rPr>
              <w:t xml:space="preserve"> ca “ex-date”, respectiv  data anterioara datei de inregistrare la care instrumentele financiare obiect al hotararilor organelor societare se tranzactioneaza fara drepturile care deriva din hotarare.</w:t>
            </w:r>
          </w:p>
          <w:p w14:paraId="7A803AE1" w14:textId="008AA716" w:rsidR="00C05C73" w:rsidRPr="00FB6566" w:rsidRDefault="00C05C73" w:rsidP="00C05C73">
            <w:pPr>
              <w:pStyle w:val="ListParagraph"/>
              <w:spacing w:line="360" w:lineRule="auto"/>
              <w:ind w:left="0"/>
              <w:rPr>
                <w:rFonts w:cs="Arial"/>
                <w:bCs/>
                <w:szCs w:val="20"/>
                <w:lang w:val="ro-RO"/>
              </w:rPr>
            </w:pPr>
          </w:p>
          <w:p w14:paraId="245FD0FC" w14:textId="3143E104" w:rsidR="00C05C73" w:rsidRDefault="00C05C73" w:rsidP="00C05C73">
            <w:pPr>
              <w:pStyle w:val="ListParagraph"/>
              <w:spacing w:line="360" w:lineRule="auto"/>
              <w:ind w:left="0"/>
              <w:jc w:val="both"/>
              <w:rPr>
                <w:rFonts w:cs="Arial"/>
                <w:bCs/>
                <w:szCs w:val="20"/>
                <w:lang w:val="ro-RO"/>
              </w:rPr>
            </w:pPr>
            <w:r>
              <w:rPr>
                <w:rFonts w:cs="Arial"/>
                <w:bCs/>
                <w:szCs w:val="20"/>
                <w:lang w:val="ro-RO"/>
              </w:rPr>
              <w:t xml:space="preserve">4. </w:t>
            </w:r>
            <w:r w:rsidRPr="00FB6566">
              <w:rPr>
                <w:rFonts w:cs="Arial"/>
                <w:bCs/>
                <w:szCs w:val="20"/>
                <w:lang w:val="ro-RO"/>
              </w:rPr>
              <w:t xml:space="preserve">Varianta </w:t>
            </w:r>
            <w:r>
              <w:rPr>
                <w:rFonts w:cs="Arial"/>
                <w:bCs/>
                <w:szCs w:val="20"/>
                <w:lang w:val="ro-RO"/>
              </w:rPr>
              <w:t>1</w:t>
            </w:r>
            <w:r w:rsidRPr="00FB6566">
              <w:rPr>
                <w:rFonts w:cs="Arial"/>
                <w:bCs/>
                <w:szCs w:val="20"/>
                <w:lang w:val="ro-RO"/>
              </w:rPr>
              <w:t xml:space="preserve">: Se </w:t>
            </w:r>
            <w:r>
              <w:rPr>
                <w:rFonts w:cs="Arial"/>
                <w:bCs/>
                <w:szCs w:val="20"/>
                <w:lang w:val="ro-RO"/>
              </w:rPr>
              <w:t xml:space="preserve">aproba </w:t>
            </w:r>
            <w:r w:rsidRPr="00FB6566">
              <w:rPr>
                <w:rFonts w:cs="Arial"/>
                <w:bCs/>
                <w:szCs w:val="20"/>
                <w:lang w:val="ro-RO"/>
              </w:rPr>
              <w:t xml:space="preserve"> mandatarea dnei. Balint Dorina Adriana,  consilier juridic al Societatii, pentru a indeplini toate procedurile si formalitatile prevazute de lege pentru aducerea la indeplinire a hotararii Adunarii, sa depuna si sa ridice acte, sa semneze in numele si pe seama Societatii toate documentele necesare, precum si sa reprezinte Societatea in fata oricaror persoane juridice de drept privat, in special in relatia cu Registrul Comertului si Autoritatea de Supraveghere Financiara.</w:t>
            </w:r>
          </w:p>
          <w:p w14:paraId="48B1FCE9" w14:textId="77777777" w:rsidR="00C05C73" w:rsidRDefault="00C05C73" w:rsidP="00C05C73">
            <w:pPr>
              <w:pStyle w:val="ListParagraph"/>
              <w:spacing w:line="360" w:lineRule="auto"/>
              <w:ind w:left="0"/>
              <w:jc w:val="both"/>
              <w:rPr>
                <w:rFonts w:cs="Arial"/>
                <w:bCs/>
                <w:szCs w:val="20"/>
                <w:lang w:val="ro-RO"/>
              </w:rPr>
            </w:pPr>
          </w:p>
          <w:p w14:paraId="20C0EBE8" w14:textId="3FA21951" w:rsidR="00A963D9" w:rsidRDefault="00322068" w:rsidP="00C05C73">
            <w:pPr>
              <w:pStyle w:val="ListParagraph"/>
              <w:spacing w:line="360" w:lineRule="auto"/>
              <w:ind w:left="0"/>
              <w:jc w:val="both"/>
              <w:rPr>
                <w:rFonts w:cs="Arial"/>
                <w:bCs/>
                <w:szCs w:val="20"/>
                <w:lang w:val="ro-RO"/>
              </w:rPr>
            </w:pPr>
            <w:r w:rsidRPr="00FB6566">
              <w:rPr>
                <w:rFonts w:cs="Arial"/>
                <w:bCs/>
                <w:szCs w:val="20"/>
                <w:lang w:val="ro-RO"/>
              </w:rPr>
              <w:t>Varianta 2: Se respinge propunerea de  mandatare a dnei. Balint Dorina Adriana,  consilier juridic al Societatii, pentru a indeplini toate procedurile si formalitatile prevazute de lege pentru aducerea la indeplinire a hotararii Adunarii, sa depuna si sa ridice acte, sa semneze in numele si pe seama Societatii toate documentele necesare, precum si sa reprezinte Societatea in fata oricaror persoane juridice de drept privat, in special in relatia cu Registrul Comertului si Autoritatea de Supraveghere Financiara.</w:t>
            </w:r>
          </w:p>
          <w:p w14:paraId="65B8CE83" w14:textId="77777777" w:rsidR="008970E8" w:rsidRPr="00FB6566" w:rsidRDefault="008970E8" w:rsidP="00C05C73">
            <w:pPr>
              <w:pStyle w:val="ListParagraph"/>
              <w:spacing w:line="360" w:lineRule="auto"/>
              <w:ind w:left="0"/>
              <w:rPr>
                <w:rFonts w:cs="Arial"/>
                <w:bCs/>
                <w:szCs w:val="20"/>
                <w:lang w:val="ro-RO"/>
              </w:rPr>
            </w:pPr>
          </w:p>
          <w:p w14:paraId="0481DA31" w14:textId="2233979C" w:rsidR="00A963D9" w:rsidRDefault="00A963D9" w:rsidP="00C05C73">
            <w:pPr>
              <w:pStyle w:val="Text"/>
              <w:spacing w:line="360" w:lineRule="auto"/>
              <w:ind w:left="360"/>
              <w:rPr>
                <w:rFonts w:ascii="Arial" w:hAnsi="Arial" w:cs="Arial"/>
                <w:bCs/>
                <w:sz w:val="20"/>
              </w:rPr>
            </w:pPr>
            <w:r w:rsidRPr="00FB6566">
              <w:rPr>
                <w:rFonts w:ascii="Arial" w:hAnsi="Arial" w:cs="Arial"/>
                <w:bCs/>
                <w:sz w:val="20"/>
              </w:rPr>
              <w:t>Prezenta hotarare a fost redactata in 4 (patru) exemplare originale astazi, ............</w:t>
            </w:r>
          </w:p>
          <w:p w14:paraId="304C0075" w14:textId="6EBA589A" w:rsidR="008970E8" w:rsidRDefault="008970E8" w:rsidP="00C05C73">
            <w:pPr>
              <w:pStyle w:val="Text"/>
              <w:spacing w:line="360" w:lineRule="auto"/>
              <w:ind w:left="360"/>
              <w:rPr>
                <w:rFonts w:ascii="Arial" w:hAnsi="Arial" w:cs="Arial"/>
                <w:bCs/>
                <w:sz w:val="20"/>
              </w:rPr>
            </w:pPr>
          </w:p>
          <w:p w14:paraId="049C356A" w14:textId="78E668CC" w:rsidR="00DF5C39" w:rsidRPr="00FB6566" w:rsidRDefault="00A963D9" w:rsidP="00C05C73">
            <w:pPr>
              <w:pStyle w:val="BodyTextIndent"/>
              <w:spacing w:after="0" w:line="360" w:lineRule="auto"/>
              <w:rPr>
                <w:rFonts w:ascii="Arial" w:hAnsi="Arial" w:cs="Arial"/>
                <w:bCs/>
                <w:sz w:val="20"/>
                <w:lang w:val="ro-RO"/>
              </w:rPr>
            </w:pPr>
            <w:r w:rsidRPr="00FB6566">
              <w:rPr>
                <w:rFonts w:ascii="Arial" w:hAnsi="Arial" w:cs="Arial"/>
                <w:bCs/>
                <w:color w:val="000000"/>
                <w:sz w:val="20"/>
                <w:lang w:val="ro-RO"/>
              </w:rPr>
              <w:t xml:space="preserve">PRESEDINTE </w:t>
            </w:r>
            <w:r w:rsidRPr="00FB6566">
              <w:rPr>
                <w:rFonts w:ascii="Arial" w:hAnsi="Arial" w:cs="Arial"/>
                <w:bCs/>
                <w:color w:val="000000"/>
                <w:sz w:val="20"/>
                <w:lang w:val="ro-RO"/>
              </w:rPr>
              <w:tab/>
            </w:r>
            <w:r w:rsidRPr="00FB6566">
              <w:rPr>
                <w:rFonts w:ascii="Arial" w:hAnsi="Arial" w:cs="Arial"/>
                <w:bCs/>
                <w:color w:val="000000"/>
                <w:sz w:val="20"/>
                <w:lang w:val="ro-RO"/>
              </w:rPr>
              <w:tab/>
            </w:r>
            <w:r w:rsidRPr="00FB6566">
              <w:rPr>
                <w:rFonts w:ascii="Arial" w:hAnsi="Arial" w:cs="Arial"/>
                <w:bCs/>
                <w:color w:val="000000"/>
                <w:sz w:val="20"/>
                <w:lang w:val="ro-RO"/>
              </w:rPr>
              <w:tab/>
            </w:r>
            <w:r w:rsidRPr="00FB6566">
              <w:rPr>
                <w:rFonts w:ascii="Arial" w:hAnsi="Arial" w:cs="Arial"/>
                <w:bCs/>
                <w:color w:val="000000"/>
                <w:sz w:val="20"/>
                <w:lang w:val="ro-RO"/>
              </w:rPr>
              <w:tab/>
            </w:r>
            <w:r w:rsidRPr="00FB6566">
              <w:rPr>
                <w:rFonts w:ascii="Arial" w:hAnsi="Arial" w:cs="Arial"/>
                <w:bCs/>
                <w:color w:val="000000"/>
                <w:sz w:val="20"/>
                <w:lang w:val="ro-RO"/>
              </w:rPr>
              <w:tab/>
            </w:r>
            <w:r w:rsidRPr="00FB6566">
              <w:rPr>
                <w:rFonts w:ascii="Arial" w:hAnsi="Arial" w:cs="Arial"/>
                <w:bCs/>
                <w:color w:val="000000"/>
                <w:sz w:val="20"/>
                <w:lang w:val="ro-RO"/>
              </w:rPr>
              <w:tab/>
              <w:t>SECRETAR DE SEDINTA</w:t>
            </w:r>
          </w:p>
        </w:tc>
      </w:tr>
      <w:tr w:rsidR="00642D49" w:rsidRPr="00FB6566" w14:paraId="785200B1" w14:textId="77777777" w:rsidTr="00A963D9">
        <w:trPr>
          <w:trHeight w:val="141"/>
        </w:trPr>
        <w:tc>
          <w:tcPr>
            <w:tcW w:w="10023" w:type="dxa"/>
          </w:tcPr>
          <w:p w14:paraId="2DD5A61A" w14:textId="77777777" w:rsidR="00642D49" w:rsidRPr="00FB6566" w:rsidRDefault="00642D49" w:rsidP="008970E8">
            <w:pPr>
              <w:tabs>
                <w:tab w:val="left" w:pos="5055"/>
              </w:tabs>
              <w:spacing w:line="360" w:lineRule="auto"/>
              <w:jc w:val="both"/>
              <w:rPr>
                <w:rFonts w:cs="Arial"/>
                <w:szCs w:val="20"/>
                <w:lang w:val="ro-RO"/>
              </w:rPr>
            </w:pPr>
          </w:p>
        </w:tc>
      </w:tr>
    </w:tbl>
    <w:p w14:paraId="7CF190EA" w14:textId="77777777" w:rsidR="002000C7" w:rsidRPr="00FB6566" w:rsidRDefault="002000C7" w:rsidP="008970E8">
      <w:pPr>
        <w:spacing w:line="360" w:lineRule="auto"/>
        <w:rPr>
          <w:rFonts w:cs="Arial"/>
          <w:szCs w:val="20"/>
        </w:rPr>
      </w:pPr>
    </w:p>
    <w:sectPr w:rsidR="002000C7" w:rsidRPr="00FB6566" w:rsidSect="009D1D0D">
      <w:headerReference w:type="default" r:id="rId8"/>
      <w:footerReference w:type="even" r:id="rId9"/>
      <w:footerReference w:type="default" r:id="rId10"/>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A07D" w14:textId="77777777" w:rsidR="00DB197D" w:rsidRDefault="00DB197D">
      <w:r>
        <w:separator/>
      </w:r>
    </w:p>
  </w:endnote>
  <w:endnote w:type="continuationSeparator" w:id="0">
    <w:p w14:paraId="36F77ACB" w14:textId="77777777" w:rsidR="00DB197D" w:rsidRDefault="00DB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inotype">
    <w:altName w:val="Tahom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A3B7" w14:textId="77777777" w:rsidR="00137371" w:rsidRDefault="00137371" w:rsidP="009D1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956F6" w14:textId="77777777" w:rsidR="00137371" w:rsidRDefault="00137371" w:rsidP="009D1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B43D" w14:textId="77777777" w:rsidR="00137371" w:rsidRDefault="00137371" w:rsidP="009D1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BAD">
      <w:rPr>
        <w:rStyle w:val="PageNumber"/>
        <w:noProof/>
      </w:rPr>
      <w:t>4</w:t>
    </w:r>
    <w:r>
      <w:rPr>
        <w:rStyle w:val="PageNumber"/>
      </w:rPr>
      <w:fldChar w:fldCharType="end"/>
    </w:r>
  </w:p>
  <w:tbl>
    <w:tblPr>
      <w:tblW w:w="0" w:type="auto"/>
      <w:tblCellMar>
        <w:left w:w="0" w:type="dxa"/>
        <w:right w:w="0" w:type="dxa"/>
      </w:tblCellMar>
      <w:tblLook w:val="01E0" w:firstRow="1" w:lastRow="1" w:firstColumn="1" w:lastColumn="1" w:noHBand="0" w:noVBand="0"/>
    </w:tblPr>
    <w:tblGrid>
      <w:gridCol w:w="3600"/>
      <w:gridCol w:w="3060"/>
    </w:tblGrid>
    <w:tr w:rsidR="00137371" w14:paraId="60F9CBB6" w14:textId="77777777">
      <w:trPr>
        <w:trHeight w:val="1180"/>
      </w:trPr>
      <w:tc>
        <w:tcPr>
          <w:tcW w:w="3600" w:type="dxa"/>
        </w:tcPr>
        <w:p w14:paraId="090A5677" w14:textId="77777777" w:rsidR="00137371" w:rsidRPr="00A01A04" w:rsidRDefault="00137371">
          <w:pPr>
            <w:pStyle w:val="Footer"/>
            <w:rPr>
              <w:szCs w:val="15"/>
            </w:rPr>
          </w:pPr>
        </w:p>
      </w:tc>
      <w:tc>
        <w:tcPr>
          <w:tcW w:w="3060" w:type="dxa"/>
        </w:tcPr>
        <w:p w14:paraId="6CA3BF96" w14:textId="77777777" w:rsidR="00137371" w:rsidRPr="00A01A04" w:rsidRDefault="00137371">
          <w:pPr>
            <w:pStyle w:val="Footer89"/>
            <w:rPr>
              <w:szCs w:val="15"/>
            </w:rPr>
          </w:pPr>
        </w:p>
      </w:tc>
    </w:tr>
  </w:tbl>
  <w:p w14:paraId="6A08E672" w14:textId="77777777" w:rsidR="00137371" w:rsidRPr="00A01A04" w:rsidRDefault="0013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FAE5" w14:textId="77777777" w:rsidR="00DB197D" w:rsidRDefault="00DB197D">
      <w:r>
        <w:separator/>
      </w:r>
    </w:p>
  </w:footnote>
  <w:footnote w:type="continuationSeparator" w:id="0">
    <w:p w14:paraId="1A3E4ED6" w14:textId="77777777" w:rsidR="00DB197D" w:rsidRDefault="00DB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B9BC" w14:textId="77777777" w:rsidR="00137371" w:rsidRDefault="004E6BC6">
    <w:pPr>
      <w:pStyle w:val="Header"/>
    </w:pPr>
    <w:r>
      <w:rPr>
        <w:noProof/>
        <w:lang w:val="en-US" w:eastAsia="ja-JP"/>
      </w:rPr>
      <w:drawing>
        <wp:anchor distT="0" distB="0" distL="114300" distR="114300" simplePos="0" relativeHeight="251657728" behindDoc="0" locked="1" layoutInCell="1" allowOverlap="1" wp14:anchorId="604752BC" wp14:editId="33E0C98C">
          <wp:simplePos x="0" y="0"/>
          <wp:positionH relativeFrom="column">
            <wp:posOffset>4425043</wp:posOffset>
          </wp:positionH>
          <wp:positionV relativeFrom="paragraph">
            <wp:posOffset>-293914</wp:posOffset>
          </wp:positionV>
          <wp:extent cx="1692275" cy="709295"/>
          <wp:effectExtent l="0" t="0" r="3175" b="0"/>
          <wp:wrapNone/>
          <wp:docPr id="1" name="Imagine 1" descr="am_plogo_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m_plogo_c_pos"/>
                  <pic:cNvPicPr>
                    <a:picLocks noChangeAspect="1" noChangeArrowheads="1"/>
                  </pic:cNvPicPr>
                </pic:nvPicPr>
                <pic:blipFill>
                  <a:blip r:embed="rId1">
                    <a:extLst>
                      <a:ext uri="{28A0092B-C50C-407E-A947-70E740481C1C}">
                        <a14:useLocalDpi xmlns:a14="http://schemas.microsoft.com/office/drawing/2010/main" val="0"/>
                      </a:ext>
                    </a:extLst>
                  </a:blip>
                  <a:srcRect l="8855" t="15297" r="8951" b="28397"/>
                  <a:stretch>
                    <a:fillRect/>
                  </a:stretch>
                </pic:blipFill>
                <pic:spPr bwMode="auto">
                  <a:xfrm>
                    <a:off x="0" y="0"/>
                    <a:ext cx="1692275" cy="709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0A9"/>
    <w:multiLevelType w:val="hybridMultilevel"/>
    <w:tmpl w:val="90A6B3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1C1D06"/>
    <w:multiLevelType w:val="hybridMultilevel"/>
    <w:tmpl w:val="B4F47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0A9E"/>
    <w:multiLevelType w:val="multilevel"/>
    <w:tmpl w:val="7A3A7070"/>
    <w:name w:val="zzmpLegal3||Legal3|3|3|1|1|0|9||1|0|0||1|0|0||1|0|0||1|0|0||1|0|0||1|0|0||mpNA||mpNA||"/>
    <w:lvl w:ilvl="0">
      <w:start w:val="1"/>
      <w:numFmt w:val="decimal"/>
      <w:lvlRestart w:val="0"/>
      <w:pStyle w:val="Legal3L1"/>
      <w:lvlText w:val="%1."/>
      <w:lvlJc w:val="left"/>
      <w:pPr>
        <w:tabs>
          <w:tab w:val="num" w:pos="720"/>
        </w:tabs>
        <w:ind w:left="720" w:hanging="720"/>
      </w:pPr>
      <w:rPr>
        <w:rFonts w:ascii="Times New Roman" w:hAnsi="Times New Roman"/>
        <w:b w:val="0"/>
        <w:i w:val="0"/>
        <w:caps/>
        <w:smallCaps w:val="0"/>
        <w:color w:val="auto"/>
        <w:sz w:val="24"/>
        <w:u w:val="none"/>
      </w:rPr>
    </w:lvl>
    <w:lvl w:ilvl="1">
      <w:start w:val="1"/>
      <w:numFmt w:val="decimal"/>
      <w:pStyle w:val="Legal3L2"/>
      <w:isLgl/>
      <w:lvlText w:val="%1.%2"/>
      <w:lvlJc w:val="left"/>
      <w:pPr>
        <w:tabs>
          <w:tab w:val="num" w:pos="720"/>
        </w:tabs>
        <w:ind w:left="72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3" w15:restartNumberingAfterBreak="0">
    <w:nsid w:val="22CD559F"/>
    <w:multiLevelType w:val="hybridMultilevel"/>
    <w:tmpl w:val="6BFC43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AE55008"/>
    <w:multiLevelType w:val="hybridMultilevel"/>
    <w:tmpl w:val="F146C1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F3E02"/>
    <w:multiLevelType w:val="hybridMultilevel"/>
    <w:tmpl w:val="301C037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43714E"/>
    <w:multiLevelType w:val="hybridMultilevel"/>
    <w:tmpl w:val="2E76C0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A1287D"/>
    <w:multiLevelType w:val="hybridMultilevel"/>
    <w:tmpl w:val="AA4235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97398071">
    <w:abstractNumId w:val="6"/>
  </w:num>
  <w:num w:numId="2" w16cid:durableId="1382628798">
    <w:abstractNumId w:val="5"/>
  </w:num>
  <w:num w:numId="3" w16cid:durableId="1434013485">
    <w:abstractNumId w:val="0"/>
  </w:num>
  <w:num w:numId="4" w16cid:durableId="625279416">
    <w:abstractNumId w:val="8"/>
  </w:num>
  <w:num w:numId="5" w16cid:durableId="973297606">
    <w:abstractNumId w:val="4"/>
  </w:num>
  <w:num w:numId="6" w16cid:durableId="1441687159">
    <w:abstractNumId w:val="7"/>
  </w:num>
  <w:num w:numId="7" w16cid:durableId="1636792942">
    <w:abstractNumId w:val="2"/>
  </w:num>
  <w:num w:numId="8" w16cid:durableId="719207785">
    <w:abstractNumId w:val="1"/>
  </w:num>
  <w:num w:numId="9" w16cid:durableId="2054037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115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0D"/>
    <w:rsid w:val="00007D16"/>
    <w:rsid w:val="0003322A"/>
    <w:rsid w:val="00067B56"/>
    <w:rsid w:val="000A0B03"/>
    <w:rsid w:val="001032C0"/>
    <w:rsid w:val="00137371"/>
    <w:rsid w:val="00182C51"/>
    <w:rsid w:val="001E5CBD"/>
    <w:rsid w:val="002000C7"/>
    <w:rsid w:val="002244BB"/>
    <w:rsid w:val="00252453"/>
    <w:rsid w:val="002C31AD"/>
    <w:rsid w:val="00314628"/>
    <w:rsid w:val="00322068"/>
    <w:rsid w:val="00332570"/>
    <w:rsid w:val="00350210"/>
    <w:rsid w:val="00386576"/>
    <w:rsid w:val="00425F29"/>
    <w:rsid w:val="00440D36"/>
    <w:rsid w:val="004D7784"/>
    <w:rsid w:val="004E6BC6"/>
    <w:rsid w:val="004F3124"/>
    <w:rsid w:val="004F5D7C"/>
    <w:rsid w:val="005000B6"/>
    <w:rsid w:val="005123B6"/>
    <w:rsid w:val="005347A4"/>
    <w:rsid w:val="00574697"/>
    <w:rsid w:val="005A69FC"/>
    <w:rsid w:val="006019A3"/>
    <w:rsid w:val="00614304"/>
    <w:rsid w:val="00642D49"/>
    <w:rsid w:val="007A0ED4"/>
    <w:rsid w:val="007C5C1B"/>
    <w:rsid w:val="007E14A9"/>
    <w:rsid w:val="008063D1"/>
    <w:rsid w:val="0087152E"/>
    <w:rsid w:val="00872500"/>
    <w:rsid w:val="008970E8"/>
    <w:rsid w:val="009B44C0"/>
    <w:rsid w:val="009D1D0D"/>
    <w:rsid w:val="009D3AE8"/>
    <w:rsid w:val="009F2C56"/>
    <w:rsid w:val="00A34538"/>
    <w:rsid w:val="00A53BC4"/>
    <w:rsid w:val="00A731F5"/>
    <w:rsid w:val="00A909A8"/>
    <w:rsid w:val="00A963D9"/>
    <w:rsid w:val="00AA2DDA"/>
    <w:rsid w:val="00AA5F4D"/>
    <w:rsid w:val="00AC52D1"/>
    <w:rsid w:val="00AC5C68"/>
    <w:rsid w:val="00B63CA9"/>
    <w:rsid w:val="00BA1B00"/>
    <w:rsid w:val="00BE4BAD"/>
    <w:rsid w:val="00C05C73"/>
    <w:rsid w:val="00C2485B"/>
    <w:rsid w:val="00C30B4F"/>
    <w:rsid w:val="00C34FC0"/>
    <w:rsid w:val="00C85775"/>
    <w:rsid w:val="00C8665C"/>
    <w:rsid w:val="00CA263B"/>
    <w:rsid w:val="00CC3E99"/>
    <w:rsid w:val="00CD7BD7"/>
    <w:rsid w:val="00CF498E"/>
    <w:rsid w:val="00D13287"/>
    <w:rsid w:val="00D5092A"/>
    <w:rsid w:val="00D51E76"/>
    <w:rsid w:val="00DB197D"/>
    <w:rsid w:val="00DD4748"/>
    <w:rsid w:val="00DF5C39"/>
    <w:rsid w:val="00E11B80"/>
    <w:rsid w:val="00E30573"/>
    <w:rsid w:val="00EC75E8"/>
    <w:rsid w:val="00EE0621"/>
    <w:rsid w:val="00F3699E"/>
    <w:rsid w:val="00F42FAD"/>
    <w:rsid w:val="00F85084"/>
    <w:rsid w:val="00FB18C8"/>
    <w:rsid w:val="00FB6566"/>
    <w:rsid w:val="00FE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83DD1"/>
  <w15:chartTrackingRefBased/>
  <w15:docId w15:val="{C736FFD1-08B4-4CFB-A170-0114B7BE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D0D"/>
    <w:pPr>
      <w:spacing w:line="280" w:lineRule="exact"/>
    </w:pPr>
    <w:rPr>
      <w:rFonts w:ascii="Arial" w:eastAsia="Times New Roman" w:hAnsi="Arial"/>
      <w:szCs w:val="24"/>
      <w:lang w:val="en-GB" w:eastAsia="en-GB"/>
    </w:rPr>
  </w:style>
  <w:style w:type="paragraph" w:styleId="Heading2">
    <w:name w:val="heading 2"/>
    <w:basedOn w:val="Normal"/>
    <w:next w:val="Normal"/>
    <w:link w:val="Heading2Char"/>
    <w:qFormat/>
    <w:rsid w:val="009D1D0D"/>
    <w:pPr>
      <w:keepNext/>
      <w:outlineLvl w:val="1"/>
    </w:pPr>
    <w:rPr>
      <w:rFonts w:cs="Arial"/>
      <w:b/>
      <w:bCs/>
      <w:iCs/>
      <w:sz w:val="28"/>
      <w:szCs w:val="28"/>
    </w:rPr>
  </w:style>
  <w:style w:type="paragraph" w:styleId="Heading3">
    <w:name w:val="heading 3"/>
    <w:basedOn w:val="Normal"/>
    <w:next w:val="Normal"/>
    <w:link w:val="Heading3Char"/>
    <w:semiHidden/>
    <w:unhideWhenUsed/>
    <w:qFormat/>
    <w:rsid w:val="000A0B03"/>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9D1D0D"/>
    <w:pPr>
      <w:spacing w:before="240" w:after="60" w:line="240" w:lineRule="auto"/>
      <w:outlineLvl w:val="4"/>
    </w:pPr>
    <w:rPr>
      <w:rFonts w:ascii="Times" w:hAnsi="Times"/>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9D1D0D"/>
    <w:rPr>
      <w:rFonts w:ascii="Arial" w:hAnsi="Arial" w:cs="Arial"/>
      <w:b/>
      <w:bCs/>
      <w:iCs/>
      <w:sz w:val="28"/>
      <w:szCs w:val="28"/>
      <w:lang w:val="en-GB" w:eastAsia="en-GB" w:bidi="ar-SA"/>
    </w:rPr>
  </w:style>
  <w:style w:type="character" w:customStyle="1" w:styleId="Heading5Char">
    <w:name w:val="Heading 5 Char"/>
    <w:link w:val="Heading5"/>
    <w:locked/>
    <w:rsid w:val="009D1D0D"/>
    <w:rPr>
      <w:rFonts w:ascii="Times" w:hAnsi="Times"/>
      <w:b/>
      <w:bCs/>
      <w:i/>
      <w:iCs/>
      <w:sz w:val="26"/>
      <w:szCs w:val="26"/>
      <w:lang w:val="en-US" w:eastAsia="en-US" w:bidi="ar-SA"/>
    </w:rPr>
  </w:style>
  <w:style w:type="paragraph" w:styleId="Footer">
    <w:name w:val="footer"/>
    <w:basedOn w:val="Normal"/>
    <w:link w:val="FooterChar"/>
    <w:rsid w:val="009D1D0D"/>
    <w:pPr>
      <w:spacing w:line="180" w:lineRule="exact"/>
    </w:pPr>
    <w:rPr>
      <w:color w:val="414141"/>
      <w:spacing w:val="-3"/>
      <w:sz w:val="15"/>
      <w:szCs w:val="18"/>
    </w:rPr>
  </w:style>
  <w:style w:type="character" w:customStyle="1" w:styleId="FooterChar">
    <w:name w:val="Footer Char"/>
    <w:link w:val="Footer"/>
    <w:locked/>
    <w:rsid w:val="009D1D0D"/>
    <w:rPr>
      <w:rFonts w:ascii="Arial" w:hAnsi="Arial"/>
      <w:color w:val="414141"/>
      <w:spacing w:val="-3"/>
      <w:sz w:val="15"/>
      <w:szCs w:val="18"/>
      <w:lang w:val="en-GB" w:eastAsia="en-GB" w:bidi="ar-SA"/>
    </w:rPr>
  </w:style>
  <w:style w:type="paragraph" w:customStyle="1" w:styleId="Footer89">
    <w:name w:val="Footer 8/9"/>
    <w:basedOn w:val="Footer"/>
    <w:rsid w:val="009D1D0D"/>
    <w:pPr>
      <w:spacing w:line="140" w:lineRule="exact"/>
    </w:pPr>
    <w:rPr>
      <w:spacing w:val="-2"/>
      <w:sz w:val="12"/>
    </w:rPr>
  </w:style>
  <w:style w:type="paragraph" w:styleId="BodyText">
    <w:name w:val="Body Text"/>
    <w:basedOn w:val="Normal"/>
    <w:link w:val="BodyTextChar"/>
    <w:rsid w:val="009D1D0D"/>
    <w:pPr>
      <w:spacing w:after="120" w:line="240" w:lineRule="auto"/>
    </w:pPr>
    <w:rPr>
      <w:rFonts w:ascii="Times" w:hAnsi="Times"/>
      <w:sz w:val="24"/>
      <w:szCs w:val="20"/>
      <w:lang w:val="en-US" w:eastAsia="en-US"/>
    </w:rPr>
  </w:style>
  <w:style w:type="character" w:customStyle="1" w:styleId="BodyTextChar">
    <w:name w:val="Body Text Char"/>
    <w:link w:val="BodyText"/>
    <w:locked/>
    <w:rsid w:val="009D1D0D"/>
    <w:rPr>
      <w:rFonts w:ascii="Times" w:hAnsi="Times"/>
      <w:sz w:val="24"/>
      <w:lang w:val="en-US" w:eastAsia="en-US" w:bidi="ar-SA"/>
    </w:rPr>
  </w:style>
  <w:style w:type="paragraph" w:styleId="BodyTextIndent">
    <w:name w:val="Body Text Indent"/>
    <w:basedOn w:val="Normal"/>
    <w:link w:val="BodyTextIndentChar"/>
    <w:rsid w:val="009D1D0D"/>
    <w:pPr>
      <w:spacing w:after="120" w:line="240" w:lineRule="auto"/>
      <w:ind w:left="360"/>
    </w:pPr>
    <w:rPr>
      <w:rFonts w:ascii="Times" w:hAnsi="Times"/>
      <w:sz w:val="24"/>
      <w:szCs w:val="20"/>
      <w:lang w:val="en-US" w:eastAsia="en-US"/>
    </w:rPr>
  </w:style>
  <w:style w:type="character" w:customStyle="1" w:styleId="BodyTextIndentChar">
    <w:name w:val="Body Text Indent Char"/>
    <w:link w:val="BodyTextIndent"/>
    <w:locked/>
    <w:rsid w:val="009D1D0D"/>
    <w:rPr>
      <w:rFonts w:ascii="Times" w:hAnsi="Times"/>
      <w:sz w:val="24"/>
      <w:lang w:val="en-US" w:eastAsia="en-US" w:bidi="ar-SA"/>
    </w:rPr>
  </w:style>
  <w:style w:type="character" w:styleId="PageNumber">
    <w:name w:val="page number"/>
    <w:rsid w:val="009D1D0D"/>
    <w:rPr>
      <w:rFonts w:cs="Times New Roman"/>
    </w:rPr>
  </w:style>
  <w:style w:type="paragraph" w:styleId="Header">
    <w:name w:val="header"/>
    <w:basedOn w:val="Normal"/>
    <w:link w:val="HeaderChar"/>
    <w:rsid w:val="009D1D0D"/>
    <w:pPr>
      <w:tabs>
        <w:tab w:val="center" w:pos="4536"/>
        <w:tab w:val="right" w:pos="9072"/>
      </w:tabs>
      <w:spacing w:line="240" w:lineRule="auto"/>
    </w:pPr>
  </w:style>
  <w:style w:type="character" w:customStyle="1" w:styleId="HeaderChar">
    <w:name w:val="Header Char"/>
    <w:link w:val="Header"/>
    <w:locked/>
    <w:rsid w:val="009D1D0D"/>
    <w:rPr>
      <w:rFonts w:ascii="Arial" w:hAnsi="Arial"/>
      <w:szCs w:val="24"/>
      <w:lang w:val="en-GB" w:eastAsia="en-GB" w:bidi="ar-SA"/>
    </w:rPr>
  </w:style>
  <w:style w:type="paragraph" w:styleId="ListParagraph">
    <w:name w:val="List Paragraph"/>
    <w:basedOn w:val="Normal"/>
    <w:uiPriority w:val="99"/>
    <w:qFormat/>
    <w:rsid w:val="009D1D0D"/>
    <w:pPr>
      <w:ind w:left="720"/>
      <w:contextualSpacing/>
    </w:pPr>
  </w:style>
  <w:style w:type="paragraph" w:customStyle="1" w:styleId="Text">
    <w:name w:val="Text"/>
    <w:basedOn w:val="Normal"/>
    <w:link w:val="TextCharChar"/>
    <w:rsid w:val="009D1D0D"/>
    <w:pPr>
      <w:spacing w:line="240" w:lineRule="auto"/>
    </w:pPr>
    <w:rPr>
      <w:rFonts w:ascii="Times New Roman" w:hAnsi="Times New Roman"/>
      <w:sz w:val="24"/>
      <w:szCs w:val="20"/>
      <w:lang w:val="ro-RO" w:eastAsia="en-US"/>
    </w:rPr>
  </w:style>
  <w:style w:type="character" w:customStyle="1" w:styleId="TextCharChar">
    <w:name w:val="Text Char Char"/>
    <w:link w:val="Text"/>
    <w:locked/>
    <w:rsid w:val="009D1D0D"/>
    <w:rPr>
      <w:sz w:val="24"/>
      <w:lang w:val="ro-RO" w:eastAsia="en-US" w:bidi="ar-SA"/>
    </w:rPr>
  </w:style>
  <w:style w:type="character" w:customStyle="1" w:styleId="Heading3Char">
    <w:name w:val="Heading 3 Char"/>
    <w:link w:val="Heading3"/>
    <w:semiHidden/>
    <w:rsid w:val="000A0B03"/>
    <w:rPr>
      <w:rFonts w:ascii="Cambria" w:eastAsia="Times New Roman" w:hAnsi="Cambria" w:cs="Times New Roman"/>
      <w:b/>
      <w:bCs/>
      <w:sz w:val="26"/>
      <w:szCs w:val="26"/>
      <w:lang w:val="en-GB" w:eastAsia="en-GB"/>
    </w:rPr>
  </w:style>
  <w:style w:type="paragraph" w:styleId="NoSpacing">
    <w:name w:val="No Spacing"/>
    <w:uiPriority w:val="1"/>
    <w:qFormat/>
    <w:rsid w:val="00642D49"/>
    <w:rPr>
      <w:rFonts w:ascii="Times" w:eastAsia="Times" w:hAnsi="Times"/>
      <w:sz w:val="24"/>
    </w:rPr>
  </w:style>
  <w:style w:type="paragraph" w:customStyle="1" w:styleId="Alpha">
    <w:name w:val="Alpha"/>
    <w:basedOn w:val="Normal"/>
    <w:rsid w:val="00872500"/>
    <w:pPr>
      <w:numPr>
        <w:numId w:val="6"/>
      </w:numPr>
      <w:spacing w:line="240" w:lineRule="auto"/>
    </w:pPr>
    <w:rPr>
      <w:rFonts w:ascii="Times" w:eastAsia="Times" w:hAnsi="Times"/>
      <w:sz w:val="24"/>
      <w:szCs w:val="20"/>
      <w:lang w:val="en-US" w:eastAsia="en-US"/>
    </w:rPr>
  </w:style>
  <w:style w:type="paragraph" w:styleId="BodyText2">
    <w:name w:val="Body Text 2"/>
    <w:basedOn w:val="Normal"/>
    <w:link w:val="BodyText2Char"/>
    <w:rsid w:val="00322068"/>
    <w:pPr>
      <w:spacing w:after="120" w:line="480" w:lineRule="auto"/>
    </w:pPr>
  </w:style>
  <w:style w:type="character" w:customStyle="1" w:styleId="BodyText2Char">
    <w:name w:val="Body Text 2 Char"/>
    <w:link w:val="BodyText2"/>
    <w:rsid w:val="00322068"/>
    <w:rPr>
      <w:rFonts w:ascii="Arial" w:eastAsia="Times New Roman" w:hAnsi="Arial"/>
      <w:szCs w:val="24"/>
      <w:lang w:val="en-GB" w:eastAsia="en-GB"/>
    </w:rPr>
  </w:style>
  <w:style w:type="paragraph" w:customStyle="1" w:styleId="Legal3L1">
    <w:name w:val="Legal3_L1"/>
    <w:basedOn w:val="Normal"/>
    <w:rsid w:val="00322068"/>
    <w:pPr>
      <w:keepNext/>
      <w:numPr>
        <w:numId w:val="7"/>
      </w:numPr>
      <w:spacing w:after="240" w:line="240" w:lineRule="auto"/>
      <w:outlineLvl w:val="0"/>
    </w:pPr>
    <w:rPr>
      <w:rFonts w:ascii="Times New Roman" w:hAnsi="Times New Roman"/>
      <w:b/>
      <w:caps/>
      <w:sz w:val="24"/>
      <w:szCs w:val="20"/>
      <w:lang w:eastAsia="en-US"/>
    </w:rPr>
  </w:style>
  <w:style w:type="paragraph" w:customStyle="1" w:styleId="Legal3L2">
    <w:name w:val="Legal3_L2"/>
    <w:basedOn w:val="Legal3L1"/>
    <w:rsid w:val="00322068"/>
    <w:pPr>
      <w:keepNext w:val="0"/>
      <w:numPr>
        <w:ilvl w:val="1"/>
      </w:numPr>
      <w:tabs>
        <w:tab w:val="clear" w:pos="720"/>
        <w:tab w:val="num" w:pos="360"/>
      </w:tabs>
      <w:ind w:left="360" w:hanging="360"/>
      <w:outlineLvl w:val="1"/>
    </w:pPr>
    <w:rPr>
      <w:b w:val="0"/>
      <w:caps w:val="0"/>
    </w:rPr>
  </w:style>
  <w:style w:type="paragraph" w:customStyle="1" w:styleId="Legal3L3">
    <w:name w:val="Legal3_L3"/>
    <w:basedOn w:val="Legal3L2"/>
    <w:rsid w:val="00322068"/>
    <w:pPr>
      <w:numPr>
        <w:ilvl w:val="2"/>
      </w:numPr>
      <w:tabs>
        <w:tab w:val="clear" w:pos="1440"/>
        <w:tab w:val="num" w:pos="360"/>
      </w:tabs>
      <w:ind w:left="360" w:hanging="360"/>
      <w:outlineLvl w:val="2"/>
    </w:pPr>
  </w:style>
  <w:style w:type="paragraph" w:customStyle="1" w:styleId="Legal3L4">
    <w:name w:val="Legal3_L4"/>
    <w:basedOn w:val="Legal3L3"/>
    <w:rsid w:val="00322068"/>
    <w:pPr>
      <w:numPr>
        <w:ilvl w:val="3"/>
      </w:numPr>
      <w:tabs>
        <w:tab w:val="clear" w:pos="2160"/>
        <w:tab w:val="num" w:pos="360"/>
      </w:tabs>
      <w:ind w:left="360" w:hanging="360"/>
      <w:outlineLvl w:val="3"/>
    </w:pPr>
  </w:style>
  <w:style w:type="paragraph" w:customStyle="1" w:styleId="Legal3L5">
    <w:name w:val="Legal3_L5"/>
    <w:basedOn w:val="Legal3L4"/>
    <w:rsid w:val="00322068"/>
    <w:pPr>
      <w:numPr>
        <w:ilvl w:val="4"/>
      </w:numPr>
      <w:tabs>
        <w:tab w:val="clear" w:pos="2880"/>
        <w:tab w:val="num" w:pos="360"/>
      </w:tabs>
      <w:ind w:left="360" w:hanging="360"/>
      <w:outlineLvl w:val="4"/>
    </w:pPr>
  </w:style>
  <w:style w:type="paragraph" w:customStyle="1" w:styleId="Legal3L6">
    <w:name w:val="Legal3_L6"/>
    <w:basedOn w:val="Legal3L5"/>
    <w:rsid w:val="00322068"/>
    <w:pPr>
      <w:numPr>
        <w:ilvl w:val="5"/>
      </w:numPr>
      <w:tabs>
        <w:tab w:val="clear" w:pos="3600"/>
        <w:tab w:val="num" w:pos="360"/>
      </w:tabs>
      <w:ind w:left="360" w:hanging="360"/>
      <w:outlineLvl w:val="5"/>
    </w:pPr>
  </w:style>
  <w:style w:type="paragraph" w:customStyle="1" w:styleId="Legal3L7">
    <w:name w:val="Legal3_L7"/>
    <w:basedOn w:val="Legal3L6"/>
    <w:rsid w:val="00322068"/>
    <w:pPr>
      <w:numPr>
        <w:ilvl w:val="6"/>
      </w:numPr>
      <w:tabs>
        <w:tab w:val="clear" w:pos="4320"/>
        <w:tab w:val="num" w:pos="360"/>
      </w:tabs>
      <w:ind w:left="360" w:hanging="360"/>
      <w:outlineLvl w:val="6"/>
    </w:pPr>
  </w:style>
  <w:style w:type="paragraph" w:styleId="Revision">
    <w:name w:val="Revision"/>
    <w:hidden/>
    <w:uiPriority w:val="99"/>
    <w:semiHidden/>
    <w:rsid w:val="004E6BC6"/>
    <w:rPr>
      <w:rFonts w:ascii="Arial" w:eastAsia="Times New Roman"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7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0570-9761-4B08-A6CF-A6EBBC4E9A22}">
  <ds:schemaRefs>
    <ds:schemaRef ds:uri="http://schemas.openxmlformats.org/officeDocument/2006/bibliography"/>
  </ds:schemaRefs>
</ds:datastoreItem>
</file>

<file path=docMetadata/LabelInfo.xml><?xml version="1.0" encoding="utf-8"?>
<clbl:labelList xmlns:clbl="http://schemas.microsoft.com/office/2020/mipLabelMetadata">
  <clbl:label id="{37cd273a-1cec-4aae-a297-41480ea54f8d}" enabled="0" method="" siteId="{37cd273a-1cec-4aae-a297-41480ea54f8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HOTARAREA</vt:lpstr>
    </vt:vector>
  </TitlesOfParts>
  <Company>IT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HOTARAREA</dc:title>
  <dc:subject/>
  <dc:creator>Arcelor</dc:creator>
  <cp:keywords/>
  <cp:lastModifiedBy>Balint, Adriana</cp:lastModifiedBy>
  <cp:revision>3</cp:revision>
  <cp:lastPrinted>2019-03-25T12:11:00Z</cp:lastPrinted>
  <dcterms:created xsi:type="dcterms:W3CDTF">2025-02-19T09:01:00Z</dcterms:created>
  <dcterms:modified xsi:type="dcterms:W3CDTF">2025-02-19T09:02:00Z</dcterms:modified>
</cp:coreProperties>
</file>